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8E" w:rsidRDefault="0003098E" w:rsidP="0003098E">
      <w:pPr>
        <w:pStyle w:val="Default"/>
      </w:pPr>
    </w:p>
    <w:p w:rsidR="0003098E" w:rsidRDefault="00775C34" w:rsidP="0003098E">
      <w:pPr>
        <w:pStyle w:val="Default"/>
      </w:pPr>
      <w:r>
        <w:t xml:space="preserve">1. </w:t>
      </w:r>
      <w:r w:rsidR="0003098E">
        <w:t xml:space="preserve">ОБЩИЕ ПОЛОЖЕНИЯ </w:t>
      </w:r>
    </w:p>
    <w:p w:rsidR="0003098E" w:rsidRDefault="0003098E" w:rsidP="0003098E">
      <w:pPr>
        <w:pStyle w:val="Default"/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Настоящие Правила устанавливают порядок проведения конкурса, его организационное, методическое и финансовое обеспечение, порядок участия и определение победителей конкурса. 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«Оренбуржье меняется» - конкурс </w:t>
      </w:r>
      <w:proofErr w:type="spellStart"/>
      <w:r>
        <w:rPr>
          <w:sz w:val="23"/>
          <w:szCs w:val="23"/>
        </w:rPr>
        <w:t>медиа-контента</w:t>
      </w:r>
      <w:proofErr w:type="spellEnd"/>
      <w:r>
        <w:rPr>
          <w:sz w:val="23"/>
          <w:szCs w:val="23"/>
        </w:rPr>
        <w:t xml:space="preserve"> (фото, видео), в рамках которого участники сравнивают изменения Оренбурга и Оренбургской области в сфере культурного, социально-экономического, инфраструктурного развития.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СРОКИ ПРОВЕДЕНИЯ КОНКУРСА 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Срок приема конкурсных работ: до 24:00 (время местн</w:t>
      </w:r>
      <w:r w:rsidR="00397B86">
        <w:rPr>
          <w:sz w:val="23"/>
          <w:szCs w:val="23"/>
        </w:rPr>
        <w:t>ое) 10</w:t>
      </w:r>
      <w:r>
        <w:rPr>
          <w:sz w:val="23"/>
          <w:szCs w:val="23"/>
        </w:rPr>
        <w:t xml:space="preserve"> </w:t>
      </w:r>
      <w:r w:rsidR="00397B86">
        <w:rPr>
          <w:sz w:val="23"/>
          <w:szCs w:val="23"/>
        </w:rPr>
        <w:t>марта</w:t>
      </w:r>
      <w:r>
        <w:rPr>
          <w:sz w:val="23"/>
          <w:szCs w:val="23"/>
        </w:rPr>
        <w:t xml:space="preserve"> 2018 года. </w:t>
      </w:r>
    </w:p>
    <w:p w:rsidR="0003098E" w:rsidRDefault="00397B86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Срок подведения итогов: с 10 марта до 24:00 (время местное) 15</w:t>
      </w:r>
      <w:r w:rsidR="0003098E">
        <w:rPr>
          <w:sz w:val="23"/>
          <w:szCs w:val="23"/>
        </w:rPr>
        <w:t xml:space="preserve"> марта 2018 года. </w:t>
      </w: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Подведение итогов конкурса и объявление победителей не</w:t>
      </w:r>
      <w:r w:rsidR="00397B86">
        <w:rPr>
          <w:sz w:val="23"/>
          <w:szCs w:val="23"/>
        </w:rPr>
        <w:t xml:space="preserve"> позднее 12:00 (время местное) 15</w:t>
      </w:r>
      <w:r>
        <w:rPr>
          <w:sz w:val="23"/>
          <w:szCs w:val="23"/>
        </w:rPr>
        <w:t xml:space="preserve"> марта 2018 года. </w:t>
      </w:r>
    </w:p>
    <w:p w:rsidR="00397B86" w:rsidRDefault="00397B86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Вручение призов состоится  - </w:t>
      </w:r>
      <w:r w:rsidR="00393463">
        <w:rPr>
          <w:sz w:val="23"/>
          <w:szCs w:val="23"/>
        </w:rPr>
        <w:t xml:space="preserve">с 18 по </w:t>
      </w:r>
      <w:r>
        <w:rPr>
          <w:sz w:val="23"/>
          <w:szCs w:val="23"/>
        </w:rPr>
        <w:t>25 март</w:t>
      </w:r>
      <w:r w:rsidR="004C77AD">
        <w:rPr>
          <w:sz w:val="23"/>
          <w:szCs w:val="23"/>
        </w:rPr>
        <w:t>а 2018 года (дата уточняется).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КОМАНДА ПРОЕКТА 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реализации конкурса создается рабочий орган: Команда проекта «Оренбуржье меняется». </w:t>
      </w: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Команда проекта создается для отбора, анализа и оценки значимости присланных работ, подведения итогов и награждения победителей конкурса. 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ТРЕБОВАНИЯ К УЧАСТИЮ В КОНКУРСЕ 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участия в конкурсе необходимо разместить работу под </w:t>
      </w:r>
      <w:proofErr w:type="spellStart"/>
      <w:r>
        <w:rPr>
          <w:sz w:val="23"/>
          <w:szCs w:val="23"/>
        </w:rPr>
        <w:t>хэштегом</w:t>
      </w:r>
      <w:proofErr w:type="spellEnd"/>
      <w:r>
        <w:rPr>
          <w:sz w:val="23"/>
          <w:szCs w:val="23"/>
        </w:rPr>
        <w:t xml:space="preserve"> проекта «#</w:t>
      </w:r>
      <w:proofErr w:type="spellStart"/>
      <w:r>
        <w:rPr>
          <w:sz w:val="23"/>
          <w:szCs w:val="23"/>
        </w:rPr>
        <w:t>ОренбуржьеМеняется</w:t>
      </w:r>
      <w:proofErr w:type="spellEnd"/>
      <w:r>
        <w:rPr>
          <w:sz w:val="23"/>
          <w:szCs w:val="23"/>
        </w:rPr>
        <w:t xml:space="preserve">» в социальной сети Instagram, предварительно сделав </w:t>
      </w:r>
      <w:proofErr w:type="gramStart"/>
      <w:r>
        <w:rPr>
          <w:sz w:val="23"/>
          <w:szCs w:val="23"/>
        </w:rPr>
        <w:t>свой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аккаунт</w:t>
      </w:r>
      <w:proofErr w:type="spellEnd"/>
      <w:r>
        <w:rPr>
          <w:sz w:val="23"/>
          <w:szCs w:val="23"/>
        </w:rPr>
        <w:t xml:space="preserve"> «открытым» (доступным для посторонних пользователей). 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Организаторы конкурса оставляют за собой право отказать в рассмотрении конкурсной работы в случае нарушения условий конкурса. </w:t>
      </w:r>
    </w:p>
    <w:p w:rsidR="008549A7" w:rsidRDefault="008549A7" w:rsidP="0003098E">
      <w:pPr>
        <w:pStyle w:val="Default"/>
        <w:rPr>
          <w:sz w:val="23"/>
          <w:szCs w:val="23"/>
        </w:rPr>
      </w:pPr>
    </w:p>
    <w:p w:rsidR="008549A7" w:rsidRDefault="008549A7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Организаторы конкурса и команда проекта отслеживают все публикации с </w:t>
      </w:r>
      <w:proofErr w:type="spellStart"/>
      <w:r>
        <w:rPr>
          <w:sz w:val="23"/>
          <w:szCs w:val="23"/>
        </w:rPr>
        <w:t>хэштегом</w:t>
      </w:r>
      <w:proofErr w:type="spellEnd"/>
      <w:r>
        <w:rPr>
          <w:sz w:val="23"/>
          <w:szCs w:val="23"/>
        </w:rPr>
        <w:t xml:space="preserve"> и делают </w:t>
      </w:r>
      <w:proofErr w:type="spellStart"/>
      <w:r>
        <w:rPr>
          <w:sz w:val="23"/>
          <w:szCs w:val="23"/>
        </w:rPr>
        <w:t>репост</w:t>
      </w:r>
      <w:proofErr w:type="spellEnd"/>
      <w:r>
        <w:rPr>
          <w:sz w:val="23"/>
          <w:szCs w:val="23"/>
        </w:rPr>
        <w:t xml:space="preserve"> в Instagram-профиль проекта.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КРИТЕРИИ ОТБОРА И ОЦЕНКИ 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Конкурсные работы, присланные участниками, будут оценены Командой проекта. 10 лучших работ будут отмечены памятными подарками: </w:t>
      </w: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Критериями оценки размещенных работ Командой проекта являются: </w:t>
      </w: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-Раскрытие темы; </w:t>
      </w: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-Соответствие условиям конкурса; </w:t>
      </w: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-Оригинальность идеи и техническое исполнение; </w:t>
      </w: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-Проявление фантазии и творческий подход. </w:t>
      </w: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-Количество отметок «Мне нравится» («</w:t>
      </w:r>
      <w:proofErr w:type="spellStart"/>
      <w:r>
        <w:rPr>
          <w:sz w:val="23"/>
          <w:szCs w:val="23"/>
        </w:rPr>
        <w:t>Лайков</w:t>
      </w:r>
      <w:proofErr w:type="spellEnd"/>
      <w:r>
        <w:rPr>
          <w:sz w:val="23"/>
          <w:szCs w:val="23"/>
        </w:rPr>
        <w:t xml:space="preserve">»); </w:t>
      </w:r>
    </w:p>
    <w:p w:rsidR="0003098E" w:rsidRDefault="0003098E" w:rsidP="0003098E">
      <w:pPr>
        <w:pStyle w:val="Default"/>
        <w:pageBreakBefore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НАГРАЖДЕНИЕ ПОБЕДИТЕЛЕЙ 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Победители конкурса в каждой номинации определяются итогами работы конкурсной комиссии по итогам голосования. </w:t>
      </w:r>
    </w:p>
    <w:p w:rsidR="0003098E" w:rsidRDefault="0003098E" w:rsidP="000309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Победители конкурса будут объявлены Командой проекта в соответствии со сроками, указанными в данных Правилах. </w:t>
      </w:r>
    </w:p>
    <w:p w:rsidR="0003098E" w:rsidRDefault="0003098E" w:rsidP="0003098E">
      <w:pPr>
        <w:pStyle w:val="Default"/>
        <w:rPr>
          <w:sz w:val="23"/>
          <w:szCs w:val="23"/>
        </w:rPr>
      </w:pPr>
    </w:p>
    <w:p w:rsidR="0033662D" w:rsidRDefault="0003098E" w:rsidP="005D60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ПРИЗОВОЙ ФОНД</w:t>
      </w:r>
    </w:p>
    <w:p w:rsidR="008549A7" w:rsidRPr="005D60E3" w:rsidRDefault="008549A7" w:rsidP="005D60E3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534"/>
        <w:gridCol w:w="8930"/>
      </w:tblGrid>
      <w:tr w:rsidR="004C77AD" w:rsidTr="004C77AD">
        <w:tc>
          <w:tcPr>
            <w:tcW w:w="534" w:type="dxa"/>
          </w:tcPr>
          <w:p w:rsidR="004C77AD" w:rsidRPr="00300532" w:rsidRDefault="004C77AD" w:rsidP="003366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930" w:type="dxa"/>
          </w:tcPr>
          <w:p w:rsidR="004C77AD" w:rsidRPr="00300532" w:rsidRDefault="004C77AD" w:rsidP="003366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</w:t>
            </w:r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E152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930" w:type="dxa"/>
          </w:tcPr>
          <w:p w:rsidR="004C77AD" w:rsidRPr="0050151F" w:rsidRDefault="004C77AD" w:rsidP="0050151F">
            <w:pPr>
              <w:pStyle w:val="1"/>
              <w:shd w:val="clear" w:color="auto" w:fill="F6F6F6"/>
              <w:spacing w:before="300" w:after="15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10.1" Планшет </w:t>
            </w:r>
            <w:proofErr w:type="spellStart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Lenovo</w:t>
            </w:r>
            <w:proofErr w:type="spellEnd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Tab</w:t>
            </w:r>
            <w:proofErr w:type="spellEnd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4 TB-X304L 32 Гб 3G, LTE белый</w:t>
            </w:r>
          </w:p>
          <w:p w:rsidR="004C77AD" w:rsidRPr="0050151F" w:rsidRDefault="004C77AD" w:rsidP="00E15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E152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930" w:type="dxa"/>
          </w:tcPr>
          <w:p w:rsidR="004C77AD" w:rsidRPr="0050151F" w:rsidRDefault="004C77AD" w:rsidP="00E152D9">
            <w:pPr>
              <w:pStyle w:val="1"/>
              <w:shd w:val="clear" w:color="auto" w:fill="F6F6F6"/>
              <w:spacing w:before="300" w:after="15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Колонки 2.0 </w:t>
            </w:r>
            <w:proofErr w:type="spellStart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Thonet</w:t>
            </w:r>
            <w:proofErr w:type="spellEnd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&amp; </w:t>
            </w:r>
            <w:proofErr w:type="spellStart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Vander</w:t>
            </w:r>
            <w:proofErr w:type="spellEnd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Hoch</w:t>
            </w:r>
            <w:proofErr w:type="spellEnd"/>
          </w:p>
          <w:p w:rsidR="004C77AD" w:rsidRPr="0050151F" w:rsidRDefault="004C77AD" w:rsidP="00E15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E152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930" w:type="dxa"/>
          </w:tcPr>
          <w:p w:rsidR="004C77AD" w:rsidRPr="0050151F" w:rsidRDefault="004C77AD" w:rsidP="00E15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Электронная книга </w:t>
            </w:r>
            <w:proofErr w:type="spellStart"/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Digma</w:t>
            </w:r>
            <w:proofErr w:type="spellEnd"/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R652 </w:t>
            </w:r>
            <w:proofErr w:type="gramStart"/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серый</w:t>
            </w:r>
            <w:proofErr w:type="gramEnd"/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E152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930" w:type="dxa"/>
          </w:tcPr>
          <w:p w:rsidR="004C77AD" w:rsidRPr="0050151F" w:rsidRDefault="004C77AD" w:rsidP="00E152D9">
            <w:pPr>
              <w:pStyle w:val="2"/>
              <w:shd w:val="clear" w:color="auto" w:fill="FFFFFF"/>
              <w:spacing w:before="300" w:after="15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Портативный аккумулятор </w:t>
            </w:r>
            <w:proofErr w:type="spellStart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InterStep</w:t>
            </w:r>
            <w:proofErr w:type="spellEnd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24000 </w:t>
            </w:r>
            <w:proofErr w:type="spellStart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mAh</w:t>
            </w:r>
            <w:proofErr w:type="spellEnd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серебристый + портативный аккумулятор 5200 </w:t>
            </w:r>
            <w:proofErr w:type="spellStart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mAh</w:t>
            </w:r>
            <w:proofErr w:type="spellEnd"/>
            <w:r w:rsidRPr="005015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красный</w:t>
            </w:r>
          </w:p>
          <w:p w:rsidR="004C77AD" w:rsidRPr="0050151F" w:rsidRDefault="004C77AD" w:rsidP="00E15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3366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930" w:type="dxa"/>
          </w:tcPr>
          <w:p w:rsidR="004C77AD" w:rsidRPr="0050151F" w:rsidRDefault="004C77AD" w:rsidP="003366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в </w:t>
            </w: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DNS</w:t>
            </w:r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3366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930" w:type="dxa"/>
          </w:tcPr>
          <w:p w:rsidR="004C77AD" w:rsidRPr="0050151F" w:rsidRDefault="004C77AD" w:rsidP="003366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в </w:t>
            </w: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DNS</w:t>
            </w:r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3366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8930" w:type="dxa"/>
          </w:tcPr>
          <w:p w:rsidR="004C77AD" w:rsidRPr="0050151F" w:rsidRDefault="004C77AD" w:rsidP="003366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в </w:t>
            </w: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DNS</w:t>
            </w:r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3366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8930" w:type="dxa"/>
          </w:tcPr>
          <w:p w:rsidR="004C77AD" w:rsidRPr="0050151F" w:rsidRDefault="004C77AD" w:rsidP="003366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в </w:t>
            </w:r>
            <w:proofErr w:type="spellStart"/>
            <w:proofErr w:type="gramStart"/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Читай-город</w:t>
            </w:r>
            <w:proofErr w:type="spellEnd"/>
            <w:proofErr w:type="gramEnd"/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3366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930" w:type="dxa"/>
          </w:tcPr>
          <w:p w:rsidR="004C77AD" w:rsidRPr="0050151F" w:rsidRDefault="004C77AD" w:rsidP="003366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в </w:t>
            </w:r>
            <w:proofErr w:type="spellStart"/>
            <w:proofErr w:type="gramStart"/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Читай-город</w:t>
            </w:r>
            <w:proofErr w:type="spellEnd"/>
            <w:proofErr w:type="gramEnd"/>
          </w:p>
        </w:tc>
      </w:tr>
      <w:tr w:rsidR="004C77AD" w:rsidTr="004C77AD">
        <w:tc>
          <w:tcPr>
            <w:tcW w:w="534" w:type="dxa"/>
          </w:tcPr>
          <w:p w:rsidR="004C77AD" w:rsidRPr="00300532" w:rsidRDefault="004C77AD" w:rsidP="003366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0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930" w:type="dxa"/>
          </w:tcPr>
          <w:p w:rsidR="004C77AD" w:rsidRPr="0050151F" w:rsidRDefault="004C77AD" w:rsidP="003366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Батутный парк «Отрыв» - </w:t>
            </w:r>
            <w:proofErr w:type="spellStart"/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безлимит</w:t>
            </w:r>
            <w:proofErr w:type="spellEnd"/>
            <w:r w:rsidRPr="005015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выходные</w:t>
            </w:r>
          </w:p>
        </w:tc>
      </w:tr>
    </w:tbl>
    <w:p w:rsidR="0033662D" w:rsidRPr="0033662D" w:rsidRDefault="0033662D" w:rsidP="0033662D">
      <w:pPr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FFFFF"/>
        </w:rPr>
      </w:pPr>
    </w:p>
    <w:sectPr w:rsidR="0033662D" w:rsidRPr="0033662D" w:rsidSect="004D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98E"/>
    <w:rsid w:val="0003098E"/>
    <w:rsid w:val="000867C9"/>
    <w:rsid w:val="00130030"/>
    <w:rsid w:val="001348EA"/>
    <w:rsid w:val="0025700D"/>
    <w:rsid w:val="00300532"/>
    <w:rsid w:val="0033662D"/>
    <w:rsid w:val="00393463"/>
    <w:rsid w:val="00397B86"/>
    <w:rsid w:val="004C77AD"/>
    <w:rsid w:val="004D3647"/>
    <w:rsid w:val="0050151F"/>
    <w:rsid w:val="00510858"/>
    <w:rsid w:val="005C4A7C"/>
    <w:rsid w:val="005D60E3"/>
    <w:rsid w:val="0065724A"/>
    <w:rsid w:val="00775C34"/>
    <w:rsid w:val="008549A7"/>
    <w:rsid w:val="009D2D7C"/>
    <w:rsid w:val="00AF7538"/>
    <w:rsid w:val="00BA73B7"/>
    <w:rsid w:val="00C55F1E"/>
    <w:rsid w:val="00E152D9"/>
    <w:rsid w:val="00E7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47"/>
  </w:style>
  <w:style w:type="paragraph" w:styleId="1">
    <w:name w:val="heading 1"/>
    <w:basedOn w:val="a"/>
    <w:next w:val="a"/>
    <w:link w:val="10"/>
    <w:uiPriority w:val="9"/>
    <w:qFormat/>
    <w:rsid w:val="00336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6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0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3662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3662D"/>
    <w:rPr>
      <w:color w:val="0000FF"/>
      <w:u w:val="single"/>
    </w:rPr>
  </w:style>
  <w:style w:type="table" w:styleId="a4">
    <w:name w:val="Table Grid"/>
    <w:basedOn w:val="a1"/>
    <w:uiPriority w:val="59"/>
    <w:rsid w:val="00336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6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15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kanc</cp:lastModifiedBy>
  <cp:revision>2</cp:revision>
  <dcterms:created xsi:type="dcterms:W3CDTF">2018-02-15T07:03:00Z</dcterms:created>
  <dcterms:modified xsi:type="dcterms:W3CDTF">2018-02-15T07:03:00Z</dcterms:modified>
</cp:coreProperties>
</file>