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555"/>
        <w:gridCol w:w="5016"/>
      </w:tblGrid>
      <w:tr w:rsidR="00BD5842" w:rsidRPr="001B0D26" w:rsidTr="003852B5">
        <w:tc>
          <w:tcPr>
            <w:tcW w:w="4785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УТВЕРЖДАЮ</w:t>
            </w:r>
          </w:p>
          <w:p w:rsidR="00BD5842" w:rsidRPr="001B0D26" w:rsidRDefault="00BD5842" w:rsidP="003852B5">
            <w:pPr>
              <w:jc w:val="both"/>
              <w:rPr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Зав. кафедрой трудового права и права социального обеспечения</w:t>
            </w:r>
          </w:p>
          <w:p w:rsidR="00BD5842" w:rsidRPr="001B0D26" w:rsidRDefault="00BD5842" w:rsidP="003852B5">
            <w:pPr>
              <w:jc w:val="both"/>
              <w:rPr>
                <w:sz w:val="28"/>
                <w:szCs w:val="28"/>
              </w:rPr>
            </w:pPr>
            <w:proofErr w:type="spellStart"/>
            <w:r w:rsidRPr="001B0D26">
              <w:rPr>
                <w:sz w:val="28"/>
                <w:szCs w:val="28"/>
              </w:rPr>
              <w:t>___________________Ю.С.Черепанцева</w:t>
            </w:r>
            <w:proofErr w:type="spellEnd"/>
          </w:p>
          <w:p w:rsidR="00BD5842" w:rsidRPr="001B0D26" w:rsidRDefault="00BD5842" w:rsidP="003852B5">
            <w:pPr>
              <w:jc w:val="both"/>
              <w:rPr>
                <w:b/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«____»______________________20</w:t>
            </w:r>
            <w:r>
              <w:rPr>
                <w:sz w:val="28"/>
                <w:szCs w:val="28"/>
              </w:rPr>
              <w:t>22</w:t>
            </w:r>
            <w:r w:rsidRPr="001B0D26">
              <w:rPr>
                <w:sz w:val="28"/>
                <w:szCs w:val="28"/>
              </w:rPr>
              <w:t xml:space="preserve"> г.</w:t>
            </w:r>
          </w:p>
        </w:tc>
      </w:tr>
    </w:tbl>
    <w:p w:rsidR="00BD5842" w:rsidRPr="001B0D26" w:rsidRDefault="00BD5842" w:rsidP="00BD5842">
      <w:pPr>
        <w:jc w:val="center"/>
        <w:rPr>
          <w:b/>
          <w:sz w:val="28"/>
          <w:szCs w:val="28"/>
        </w:rPr>
      </w:pPr>
    </w:p>
    <w:p w:rsidR="00BD5842" w:rsidRPr="001B0D26" w:rsidRDefault="00BD5842" w:rsidP="00BD5842">
      <w:pPr>
        <w:jc w:val="center"/>
        <w:rPr>
          <w:b/>
          <w:sz w:val="28"/>
          <w:szCs w:val="28"/>
        </w:rPr>
      </w:pPr>
      <w:r w:rsidRPr="001B0D26">
        <w:rPr>
          <w:b/>
          <w:sz w:val="28"/>
          <w:szCs w:val="28"/>
        </w:rPr>
        <w:t>ПЛАН</w:t>
      </w:r>
    </w:p>
    <w:p w:rsidR="00BD5842" w:rsidRPr="001B0D26" w:rsidRDefault="00BD5842" w:rsidP="00BD5842">
      <w:pPr>
        <w:jc w:val="center"/>
        <w:rPr>
          <w:b/>
          <w:sz w:val="28"/>
          <w:szCs w:val="28"/>
        </w:rPr>
      </w:pPr>
      <w:r w:rsidRPr="001B0D26">
        <w:rPr>
          <w:b/>
          <w:sz w:val="28"/>
          <w:szCs w:val="28"/>
        </w:rPr>
        <w:t>работы научного кружка по праву  социального обеспечения</w:t>
      </w:r>
    </w:p>
    <w:p w:rsidR="00BD5842" w:rsidRPr="001B0D26" w:rsidRDefault="00BD5842" w:rsidP="00BD5842">
      <w:pPr>
        <w:jc w:val="center"/>
        <w:rPr>
          <w:b/>
          <w:sz w:val="28"/>
          <w:szCs w:val="28"/>
        </w:rPr>
      </w:pPr>
      <w:r w:rsidRPr="001B0D2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21-</w:t>
      </w:r>
      <w:r w:rsidRPr="001B0D2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2</w:t>
      </w:r>
      <w:r w:rsidRPr="001B0D26">
        <w:rPr>
          <w:b/>
          <w:sz w:val="28"/>
          <w:szCs w:val="28"/>
        </w:rPr>
        <w:t xml:space="preserve"> учебный год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5"/>
        <w:gridCol w:w="3195"/>
        <w:gridCol w:w="2126"/>
        <w:gridCol w:w="1985"/>
        <w:gridCol w:w="1417"/>
      </w:tblGrid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1B0D26">
              <w:rPr>
                <w:b/>
                <w:sz w:val="28"/>
                <w:szCs w:val="28"/>
              </w:rPr>
              <w:t>п</w:t>
            </w:r>
            <w:proofErr w:type="spellEnd"/>
            <w:r w:rsidRPr="001B0D26">
              <w:rPr>
                <w:b/>
                <w:sz w:val="28"/>
                <w:szCs w:val="28"/>
              </w:rPr>
              <w:t>/</w:t>
            </w:r>
            <w:proofErr w:type="spellStart"/>
            <w:r w:rsidRPr="001B0D2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95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Название работы</w:t>
            </w:r>
          </w:p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(тема)</w:t>
            </w:r>
          </w:p>
        </w:tc>
        <w:tc>
          <w:tcPr>
            <w:tcW w:w="2126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 xml:space="preserve">ФИО </w:t>
            </w:r>
          </w:p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автора,</w:t>
            </w:r>
          </w:p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1985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ФИО научного руководителя</w:t>
            </w:r>
          </w:p>
        </w:tc>
        <w:tc>
          <w:tcPr>
            <w:tcW w:w="1417" w:type="dxa"/>
          </w:tcPr>
          <w:p w:rsidR="00BD5842" w:rsidRPr="001B0D26" w:rsidRDefault="00BD5842" w:rsidP="003852B5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Срок проведения (месяц)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pPr>
              <w:pStyle w:val="a4"/>
              <w:spacing w:before="0" w:beforeAutospacing="0" w:after="0" w:afterAutospacing="0" w:line="276" w:lineRule="auto"/>
            </w:pPr>
            <w:r w:rsidRPr="001B0D26">
              <w:t>Об организации работы кружка.</w:t>
            </w:r>
          </w:p>
          <w:p w:rsidR="00BD5842" w:rsidRPr="001B0D26" w:rsidRDefault="00BD5842" w:rsidP="003852B5">
            <w:pPr>
              <w:widowControl w:val="0"/>
            </w:pPr>
            <w:r w:rsidRPr="001B0D26">
              <w:t>О распределении обязанностей по организации работы кружка.</w:t>
            </w:r>
          </w:p>
        </w:tc>
        <w:tc>
          <w:tcPr>
            <w:tcW w:w="2126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proofErr w:type="spellStart"/>
            <w:r w:rsidRPr="00545EDA">
              <w:t>к.ю.н</w:t>
            </w:r>
            <w:proofErr w:type="spellEnd"/>
            <w:r w:rsidRPr="00545EDA">
              <w:t>., доцент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r w:rsidRPr="00545EDA">
              <w:t xml:space="preserve">доцент, </w:t>
            </w:r>
            <w:proofErr w:type="spellStart"/>
            <w:r w:rsidRPr="00545EDA">
              <w:t>к.ю.н</w:t>
            </w:r>
            <w:proofErr w:type="spellEnd"/>
            <w:r w:rsidRPr="00545EDA">
              <w:t>.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>Сентябрь</w:t>
            </w:r>
          </w:p>
        </w:tc>
      </w:tr>
      <w:tr w:rsidR="00BD5842" w:rsidRPr="001B0D26" w:rsidTr="00545EDA">
        <w:trPr>
          <w:trHeight w:val="1557"/>
        </w:trPr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pPr>
              <w:pStyle w:val="a4"/>
              <w:spacing w:before="0" w:beforeAutospacing="0" w:after="0" w:afterAutospacing="0" w:line="276" w:lineRule="auto"/>
            </w:pPr>
            <w:r w:rsidRPr="001B0D26">
              <w:t>Об утверждении плана работы научного кружка.</w:t>
            </w:r>
          </w:p>
          <w:p w:rsidR="00BD5842" w:rsidRPr="001B0D26" w:rsidRDefault="00BD5842" w:rsidP="003852B5">
            <w:pPr>
              <w:pStyle w:val="a4"/>
              <w:spacing w:before="0" w:beforeAutospacing="0" w:after="0" w:afterAutospacing="0" w:line="276" w:lineRule="auto"/>
            </w:pPr>
            <w:r w:rsidRPr="001B0D26">
              <w:t>Об утверждении тематики научных сообщений назначения.</w:t>
            </w:r>
          </w:p>
        </w:tc>
        <w:tc>
          <w:tcPr>
            <w:tcW w:w="2126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proofErr w:type="spellStart"/>
            <w:r w:rsidRPr="00545EDA">
              <w:t>к.ю.н</w:t>
            </w:r>
            <w:proofErr w:type="spellEnd"/>
            <w:r w:rsidRPr="00545EDA">
              <w:t>., доцент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r w:rsidRPr="00545EDA">
              <w:t xml:space="preserve">доцент, </w:t>
            </w:r>
            <w:proofErr w:type="spellStart"/>
            <w:r w:rsidRPr="00545EDA">
              <w:t>к.ю.н</w:t>
            </w:r>
            <w:proofErr w:type="spellEnd"/>
            <w:r w:rsidRPr="00545EDA">
              <w:t>.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>Сентябрь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pPr>
              <w:widowControl w:val="0"/>
            </w:pPr>
            <w:r w:rsidRPr="001B0D26">
              <w:t>Право граждан на достойный уровень жизни и его реализация в сфере социального обеспечения.</w:t>
            </w:r>
          </w:p>
        </w:tc>
        <w:tc>
          <w:tcPr>
            <w:tcW w:w="2126" w:type="dxa"/>
          </w:tcPr>
          <w:p w:rsidR="00BD5842" w:rsidRPr="00545EDA" w:rsidRDefault="00BD5842" w:rsidP="003852B5">
            <w:pPr>
              <w:pStyle w:val="a4"/>
              <w:spacing w:before="0" w:beforeAutospacing="0" w:after="0" w:afterAutospacing="0"/>
            </w:pPr>
            <w:r w:rsidRPr="00545EDA">
              <w:t>Лапшин Г.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r w:rsidRPr="00545EDA">
              <w:t xml:space="preserve">доцент, </w:t>
            </w:r>
            <w:proofErr w:type="spellStart"/>
            <w:r w:rsidRPr="00545EDA">
              <w:t>к.ю.н</w:t>
            </w:r>
            <w:proofErr w:type="spellEnd"/>
            <w:r w:rsidRPr="00545EDA">
              <w:t>.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>январь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pPr>
              <w:widowControl w:val="0"/>
              <w:jc w:val="both"/>
            </w:pPr>
            <w:r w:rsidRPr="001B0D26">
              <w:t>Российская система социального обеспечения</w:t>
            </w:r>
          </w:p>
        </w:tc>
        <w:tc>
          <w:tcPr>
            <w:tcW w:w="2126" w:type="dxa"/>
          </w:tcPr>
          <w:p w:rsidR="00BD5842" w:rsidRPr="00545EDA" w:rsidRDefault="00BD5842" w:rsidP="003852B5">
            <w:pPr>
              <w:pStyle w:val="a4"/>
              <w:spacing w:before="0" w:beforeAutospacing="0" w:after="0" w:afterAutospacing="0"/>
            </w:pPr>
            <w:r w:rsidRPr="00545EDA">
              <w:t>Тушева А.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r w:rsidRPr="00545EDA">
              <w:t xml:space="preserve">доцент, </w:t>
            </w:r>
            <w:proofErr w:type="spellStart"/>
            <w:r w:rsidRPr="00545EDA">
              <w:t>к.ю.н</w:t>
            </w:r>
            <w:proofErr w:type="spellEnd"/>
            <w:r w:rsidRPr="00545EDA">
              <w:t>.</w:t>
            </w:r>
          </w:p>
        </w:tc>
        <w:tc>
          <w:tcPr>
            <w:tcW w:w="1417" w:type="dxa"/>
          </w:tcPr>
          <w:p w:rsidR="00BD5842" w:rsidRPr="00545EDA" w:rsidRDefault="00BD5842" w:rsidP="003852B5">
            <w:proofErr w:type="spellStart"/>
            <w:r w:rsidRPr="00545EDA">
              <w:t>Феврааь</w:t>
            </w:r>
            <w:proofErr w:type="spellEnd"/>
            <w:r w:rsidRPr="00545EDA">
              <w:t xml:space="preserve"> 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r w:rsidRPr="001B0D26">
              <w:t>Международные стандарты социального обеспечения</w:t>
            </w:r>
          </w:p>
        </w:tc>
        <w:tc>
          <w:tcPr>
            <w:tcW w:w="2126" w:type="dxa"/>
          </w:tcPr>
          <w:p w:rsidR="00BD5842" w:rsidRPr="00545EDA" w:rsidRDefault="00BD5842" w:rsidP="003852B5">
            <w:pPr>
              <w:pStyle w:val="a4"/>
              <w:spacing w:before="0" w:beforeAutospacing="0" w:after="0" w:afterAutospacing="0"/>
            </w:pPr>
            <w:r w:rsidRPr="00545EDA">
              <w:t>Мелихова Т.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r w:rsidRPr="00545EDA">
              <w:t xml:space="preserve">доцент, </w:t>
            </w:r>
            <w:proofErr w:type="spellStart"/>
            <w:r w:rsidRPr="00545EDA">
              <w:t>к.ю.н</w:t>
            </w:r>
            <w:proofErr w:type="spellEnd"/>
            <w:r w:rsidRPr="00545EDA">
              <w:t>.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 xml:space="preserve">Февраль 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r w:rsidRPr="001B0D26">
              <w:t>Правовое регулирование отношений по обязательному социальному страхованию</w:t>
            </w:r>
          </w:p>
        </w:tc>
        <w:tc>
          <w:tcPr>
            <w:tcW w:w="2126" w:type="dxa"/>
          </w:tcPr>
          <w:p w:rsidR="00BD5842" w:rsidRPr="00545EDA" w:rsidRDefault="00BD5842" w:rsidP="003852B5">
            <w:pPr>
              <w:pStyle w:val="a4"/>
              <w:spacing w:before="0" w:beforeAutospacing="0" w:after="0" w:afterAutospacing="0"/>
            </w:pPr>
            <w:r w:rsidRPr="00545EDA">
              <w:t>Бледных А.</w:t>
            </w:r>
          </w:p>
          <w:p w:rsidR="00E7742E" w:rsidRPr="00545EDA" w:rsidRDefault="00E7742E" w:rsidP="00E7742E">
            <w:pPr>
              <w:pStyle w:val="a5"/>
            </w:pPr>
          </w:p>
          <w:p w:rsidR="00BD5842" w:rsidRPr="00545EDA" w:rsidRDefault="00BD5842" w:rsidP="003852B5">
            <w:pPr>
              <w:pStyle w:val="a4"/>
              <w:spacing w:before="0" w:beforeAutospacing="0" w:after="0" w:afterAutospacing="0"/>
            </w:pPr>
            <w:r w:rsidRPr="00545EDA">
              <w:t>Мелких М.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r w:rsidRPr="00545EDA">
              <w:t xml:space="preserve">доцент, </w:t>
            </w:r>
            <w:proofErr w:type="spellStart"/>
            <w:r w:rsidRPr="00545EDA">
              <w:t>к.ю.н</w:t>
            </w:r>
            <w:proofErr w:type="spellEnd"/>
            <w:r w:rsidRPr="00545EDA">
              <w:t>.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 xml:space="preserve">Март 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r w:rsidRPr="001B0D26">
              <w:t>Государственная поддержка семей с детьми в Российской Федерации</w:t>
            </w:r>
          </w:p>
        </w:tc>
        <w:tc>
          <w:tcPr>
            <w:tcW w:w="2126" w:type="dxa"/>
          </w:tcPr>
          <w:p w:rsidR="00BD5842" w:rsidRPr="00545EDA" w:rsidRDefault="00BD5842" w:rsidP="003852B5">
            <w:proofErr w:type="spellStart"/>
            <w:r w:rsidRPr="00545EDA">
              <w:t>Войдер</w:t>
            </w:r>
            <w:proofErr w:type="spellEnd"/>
            <w:r w:rsidRPr="00545EDA">
              <w:t xml:space="preserve"> Е.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proofErr w:type="spellStart"/>
            <w:r w:rsidRPr="00545EDA">
              <w:t>к.ю.н</w:t>
            </w:r>
            <w:proofErr w:type="spellEnd"/>
            <w:r w:rsidRPr="00545EDA">
              <w:t>., доцент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 xml:space="preserve">Апрель  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r w:rsidRPr="001B0D26">
              <w:t>Развитие регионального законодательства по вопросам материальной поддержки граждан имеющих детей</w:t>
            </w:r>
          </w:p>
        </w:tc>
        <w:tc>
          <w:tcPr>
            <w:tcW w:w="2126" w:type="dxa"/>
          </w:tcPr>
          <w:p w:rsidR="00E7742E" w:rsidRPr="00545EDA" w:rsidRDefault="00BD5842" w:rsidP="00BD5842">
            <w:proofErr w:type="spellStart"/>
            <w:r w:rsidRPr="00545EDA">
              <w:t>Барлыбекова</w:t>
            </w:r>
            <w:proofErr w:type="spellEnd"/>
            <w:r w:rsidRPr="00545EDA">
              <w:t xml:space="preserve"> </w:t>
            </w:r>
            <w:r w:rsidR="00E7742E" w:rsidRPr="00545EDA">
              <w:t>А.</w:t>
            </w:r>
          </w:p>
          <w:p w:rsidR="00BD5842" w:rsidRPr="00545EDA" w:rsidRDefault="00E7742E" w:rsidP="00BD5842">
            <w:proofErr w:type="spellStart"/>
            <w:r w:rsidRPr="00545EDA">
              <w:t>Мукненкулов</w:t>
            </w:r>
            <w:proofErr w:type="spellEnd"/>
            <w:r w:rsidRPr="00545EDA">
              <w:t xml:space="preserve"> А.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proofErr w:type="spellStart"/>
            <w:r w:rsidRPr="00545EDA">
              <w:t>к.ю.н</w:t>
            </w:r>
            <w:proofErr w:type="spellEnd"/>
            <w:r w:rsidRPr="00545EDA">
              <w:t>., доцент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 xml:space="preserve">Май </w:t>
            </w:r>
          </w:p>
        </w:tc>
      </w:tr>
      <w:tr w:rsidR="00BD5842" w:rsidRPr="001B0D26" w:rsidTr="003852B5">
        <w:tc>
          <w:tcPr>
            <w:tcW w:w="775" w:type="dxa"/>
          </w:tcPr>
          <w:p w:rsidR="00BD5842" w:rsidRPr="001B0D26" w:rsidRDefault="00BD5842" w:rsidP="003852B5">
            <w:pPr>
              <w:pStyle w:val="a3"/>
              <w:numPr>
                <w:ilvl w:val="0"/>
                <w:numId w:val="2"/>
              </w:numPr>
            </w:pPr>
          </w:p>
        </w:tc>
        <w:tc>
          <w:tcPr>
            <w:tcW w:w="3195" w:type="dxa"/>
          </w:tcPr>
          <w:p w:rsidR="00BD5842" w:rsidRPr="001B0D26" w:rsidRDefault="00BD5842" w:rsidP="003852B5">
            <w:r w:rsidRPr="001B0D26">
              <w:t>Об итогах работы студенческого научного кружка по праву социального обеспечения в 20</w:t>
            </w:r>
            <w:r w:rsidR="00256EF6">
              <w:t>2</w:t>
            </w:r>
            <w:r w:rsidRPr="001B0D26">
              <w:t>1– 202</w:t>
            </w:r>
            <w:r w:rsidR="00256EF6">
              <w:t>2</w:t>
            </w:r>
            <w:r w:rsidRPr="001B0D26">
              <w:t xml:space="preserve"> учебном году.</w:t>
            </w:r>
          </w:p>
        </w:tc>
        <w:tc>
          <w:tcPr>
            <w:tcW w:w="2126" w:type="dxa"/>
          </w:tcPr>
          <w:p w:rsidR="00BD5842" w:rsidRPr="00545EDA" w:rsidRDefault="00BD5842" w:rsidP="003852B5">
            <w:r w:rsidRPr="00545EDA">
              <w:t xml:space="preserve">Беребина О.П. </w:t>
            </w:r>
            <w:proofErr w:type="spellStart"/>
            <w:r w:rsidRPr="00545EDA">
              <w:t>к.ю.н</w:t>
            </w:r>
            <w:proofErr w:type="spellEnd"/>
            <w:r w:rsidRPr="00545EDA">
              <w:t>., доцент</w:t>
            </w:r>
          </w:p>
        </w:tc>
        <w:tc>
          <w:tcPr>
            <w:tcW w:w="1985" w:type="dxa"/>
          </w:tcPr>
          <w:p w:rsidR="00BD5842" w:rsidRPr="00545EDA" w:rsidRDefault="00BD5842" w:rsidP="003852B5">
            <w:r w:rsidRPr="00545EDA">
              <w:t>Беребина О.П.</w:t>
            </w:r>
          </w:p>
          <w:p w:rsidR="00BD5842" w:rsidRPr="00545EDA" w:rsidRDefault="00BD5842" w:rsidP="003852B5">
            <w:proofErr w:type="spellStart"/>
            <w:r w:rsidRPr="00545EDA">
              <w:t>к.ю.н</w:t>
            </w:r>
            <w:proofErr w:type="spellEnd"/>
            <w:r w:rsidRPr="00545EDA">
              <w:t>., доцент</w:t>
            </w:r>
          </w:p>
        </w:tc>
        <w:tc>
          <w:tcPr>
            <w:tcW w:w="1417" w:type="dxa"/>
          </w:tcPr>
          <w:p w:rsidR="00BD5842" w:rsidRPr="00545EDA" w:rsidRDefault="00BD5842" w:rsidP="003852B5">
            <w:r w:rsidRPr="00545EDA">
              <w:t>Июнь</w:t>
            </w:r>
          </w:p>
        </w:tc>
      </w:tr>
    </w:tbl>
    <w:p w:rsidR="00545EDA" w:rsidRDefault="00545EDA" w:rsidP="00BD5842">
      <w:pPr>
        <w:jc w:val="center"/>
        <w:rPr>
          <w:b/>
          <w:sz w:val="28"/>
          <w:szCs w:val="28"/>
        </w:rPr>
      </w:pPr>
    </w:p>
    <w:p w:rsidR="00BD5842" w:rsidRPr="001B0D26" w:rsidRDefault="00BD5842" w:rsidP="00BD5842">
      <w:pPr>
        <w:jc w:val="center"/>
        <w:rPr>
          <w:b/>
          <w:sz w:val="28"/>
          <w:szCs w:val="28"/>
        </w:rPr>
      </w:pPr>
      <w:r w:rsidRPr="001B0D26">
        <w:rPr>
          <w:b/>
          <w:sz w:val="28"/>
          <w:szCs w:val="28"/>
        </w:rPr>
        <w:lastRenderedPageBreak/>
        <w:t>Список членов научного кружка по праву социального обеспечения</w:t>
      </w:r>
    </w:p>
    <w:p w:rsidR="00BD5842" w:rsidRPr="001B0D26" w:rsidRDefault="00BD5842" w:rsidP="00BD584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5278"/>
        <w:gridCol w:w="3123"/>
      </w:tblGrid>
      <w:tr w:rsidR="00BD5842" w:rsidRPr="001B0D26" w:rsidTr="00E7742E">
        <w:tc>
          <w:tcPr>
            <w:tcW w:w="944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278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3123" w:type="dxa"/>
          </w:tcPr>
          <w:p w:rsidR="00BD5842" w:rsidRPr="001B0D26" w:rsidRDefault="00BD5842" w:rsidP="003852B5">
            <w:pPr>
              <w:jc w:val="center"/>
              <w:rPr>
                <w:b/>
                <w:sz w:val="28"/>
                <w:szCs w:val="28"/>
              </w:rPr>
            </w:pPr>
            <w:r w:rsidRPr="001B0D26">
              <w:rPr>
                <w:b/>
                <w:sz w:val="28"/>
                <w:szCs w:val="28"/>
              </w:rPr>
              <w:t>Учебная группа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Лапшин Г</w:t>
            </w:r>
            <w:r w:rsidRPr="001B0D26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магистрант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Тушева А.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Гр.</w:t>
            </w:r>
            <w:r>
              <w:rPr>
                <w:sz w:val="28"/>
                <w:szCs w:val="28"/>
              </w:rPr>
              <w:t>25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Мелихова Т</w:t>
            </w:r>
            <w:r w:rsidRPr="001B0D26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C62115">
              <w:rPr>
                <w:sz w:val="28"/>
                <w:szCs w:val="28"/>
              </w:rPr>
              <w:t>Гр.25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pStyle w:val="a3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Тушева А.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C62115">
              <w:rPr>
                <w:sz w:val="28"/>
                <w:szCs w:val="28"/>
              </w:rPr>
              <w:t>Гр.25</w:t>
            </w:r>
          </w:p>
        </w:tc>
      </w:tr>
      <w:tr w:rsidR="00E7742E" w:rsidRPr="001B0D26" w:rsidTr="00E7742E">
        <w:trPr>
          <w:trHeight w:val="25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2E" w:rsidRPr="001B0D26" w:rsidRDefault="00E7742E" w:rsidP="00E7742E">
            <w:pPr>
              <w:shd w:val="clear" w:color="auto" w:fill="FFFFFF"/>
              <w:tabs>
                <w:tab w:val="left" w:pos="993"/>
                <w:tab w:val="left" w:pos="5220"/>
                <w:tab w:val="left" w:pos="5400"/>
                <w:tab w:val="left" w:pos="79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Мелихова Т</w:t>
            </w:r>
            <w:r w:rsidRPr="001B0D26">
              <w:rPr>
                <w:sz w:val="28"/>
                <w:szCs w:val="28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C62115">
              <w:rPr>
                <w:sz w:val="28"/>
                <w:szCs w:val="28"/>
              </w:rPr>
              <w:t>Гр.25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E7742E" w:rsidRDefault="00E7742E" w:rsidP="00E7742E">
            <w:pPr>
              <w:pStyle w:val="a4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Бледных А.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C62115">
              <w:rPr>
                <w:sz w:val="28"/>
                <w:szCs w:val="28"/>
              </w:rPr>
              <w:t>Гр.25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pStyle w:val="a3"/>
              <w:widowControl w:val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6"/>
                <w:szCs w:val="26"/>
              </w:rPr>
              <w:t>Мелких М.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C62115">
              <w:rPr>
                <w:sz w:val="28"/>
                <w:szCs w:val="28"/>
              </w:rPr>
              <w:t>Гр.25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pStyle w:val="a3"/>
              <w:widowControl w:val="0"/>
              <w:ind w:left="0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Войдер</w:t>
            </w:r>
            <w:proofErr w:type="spellEnd"/>
            <w:r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магистрант</w:t>
            </w:r>
          </w:p>
        </w:tc>
      </w:tr>
      <w:tr w:rsidR="00E7742E" w:rsidRPr="001B0D26" w:rsidTr="00E7742E">
        <w:trPr>
          <w:trHeight w:val="256"/>
        </w:trPr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rPr>
                <w:sz w:val="28"/>
                <w:szCs w:val="28"/>
              </w:rPr>
            </w:pPr>
            <w:proofErr w:type="spellStart"/>
            <w:r w:rsidRPr="001B0D26">
              <w:rPr>
                <w:sz w:val="28"/>
                <w:szCs w:val="28"/>
              </w:rPr>
              <w:t>Барлыб</w:t>
            </w:r>
            <w:r>
              <w:rPr>
                <w:sz w:val="28"/>
                <w:szCs w:val="28"/>
              </w:rPr>
              <w:t>екова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Гр.2</w:t>
            </w:r>
            <w:r w:rsidR="00A37A15">
              <w:rPr>
                <w:sz w:val="28"/>
                <w:szCs w:val="28"/>
              </w:rPr>
              <w:t>5</w:t>
            </w:r>
          </w:p>
        </w:tc>
      </w:tr>
      <w:tr w:rsidR="00E7742E" w:rsidRPr="001B0D26" w:rsidTr="00E7742E">
        <w:tc>
          <w:tcPr>
            <w:tcW w:w="944" w:type="dxa"/>
          </w:tcPr>
          <w:p w:rsidR="00E7742E" w:rsidRPr="001B0D26" w:rsidRDefault="00E7742E" w:rsidP="00E7742E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278" w:type="dxa"/>
          </w:tcPr>
          <w:p w:rsidR="00E7742E" w:rsidRPr="001B0D26" w:rsidRDefault="00E7742E" w:rsidP="00E774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Мукненкулов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3123" w:type="dxa"/>
          </w:tcPr>
          <w:p w:rsidR="00E7742E" w:rsidRPr="001B0D26" w:rsidRDefault="00E7742E" w:rsidP="00E7742E">
            <w:pPr>
              <w:jc w:val="center"/>
              <w:rPr>
                <w:sz w:val="28"/>
                <w:szCs w:val="28"/>
              </w:rPr>
            </w:pPr>
            <w:r w:rsidRPr="001B0D26">
              <w:rPr>
                <w:sz w:val="28"/>
                <w:szCs w:val="28"/>
              </w:rPr>
              <w:t>Гр.</w:t>
            </w:r>
            <w:r w:rsidR="00A37A15">
              <w:rPr>
                <w:sz w:val="28"/>
                <w:szCs w:val="28"/>
              </w:rPr>
              <w:t>25</w:t>
            </w:r>
          </w:p>
        </w:tc>
      </w:tr>
    </w:tbl>
    <w:p w:rsidR="00BD5842" w:rsidRPr="001B0D26" w:rsidRDefault="00BD5842" w:rsidP="00545EDA">
      <w:pPr>
        <w:spacing w:line="276" w:lineRule="auto"/>
        <w:jc w:val="center"/>
        <w:rPr>
          <w:b/>
          <w:sz w:val="28"/>
          <w:szCs w:val="28"/>
        </w:rPr>
      </w:pPr>
    </w:p>
    <w:sectPr w:rsidR="00BD5842" w:rsidRPr="001B0D26" w:rsidSect="00812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73E"/>
    <w:multiLevelType w:val="hybridMultilevel"/>
    <w:tmpl w:val="2E8C0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15800"/>
    <w:multiLevelType w:val="hybridMultilevel"/>
    <w:tmpl w:val="71B48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F0793"/>
    <w:multiLevelType w:val="hybridMultilevel"/>
    <w:tmpl w:val="6B064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54469"/>
    <w:multiLevelType w:val="hybridMultilevel"/>
    <w:tmpl w:val="B064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1A3A2C">
      <w:start w:val="3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A4BFA"/>
    <w:multiLevelType w:val="hybridMultilevel"/>
    <w:tmpl w:val="0F1015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F6428C0"/>
    <w:multiLevelType w:val="hybridMultilevel"/>
    <w:tmpl w:val="28FA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66A0C"/>
    <w:multiLevelType w:val="hybridMultilevel"/>
    <w:tmpl w:val="25BC1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87339"/>
    <w:multiLevelType w:val="hybridMultilevel"/>
    <w:tmpl w:val="7BDAF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94D6E"/>
    <w:multiLevelType w:val="hybridMultilevel"/>
    <w:tmpl w:val="9A482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BD5842"/>
    <w:rsid w:val="00247322"/>
    <w:rsid w:val="00256EF6"/>
    <w:rsid w:val="00477AC3"/>
    <w:rsid w:val="00545EDA"/>
    <w:rsid w:val="006B5213"/>
    <w:rsid w:val="00812263"/>
    <w:rsid w:val="0091244C"/>
    <w:rsid w:val="00A37A15"/>
    <w:rsid w:val="00BD5842"/>
    <w:rsid w:val="00E7742E"/>
    <w:rsid w:val="00F642B2"/>
    <w:rsid w:val="00FA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42"/>
    <w:rPr>
      <w:rFonts w:ascii="Times New Roman" w:eastAsia="Calibri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842"/>
    <w:pPr>
      <w:ind w:left="720"/>
      <w:contextualSpacing/>
    </w:pPr>
  </w:style>
  <w:style w:type="paragraph" w:customStyle="1" w:styleId="a4">
    <w:basedOn w:val="a"/>
    <w:next w:val="a5"/>
    <w:uiPriority w:val="99"/>
    <w:unhideWhenUsed/>
    <w:rsid w:val="00BD5842"/>
    <w:pPr>
      <w:spacing w:before="100" w:beforeAutospacing="1" w:after="100" w:afterAutospacing="1"/>
    </w:pPr>
    <w:rPr>
      <w:rFonts w:eastAsia="Times New Roman"/>
    </w:rPr>
  </w:style>
  <w:style w:type="character" w:customStyle="1" w:styleId="11">
    <w:name w:val="Основной текст + 11"/>
    <w:aliases w:val="5 pt"/>
    <w:rsid w:val="00BD58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5">
    <w:name w:val="Normal (Web)"/>
    <w:basedOn w:val="a"/>
    <w:uiPriority w:val="99"/>
    <w:semiHidden/>
    <w:unhideWhenUsed/>
    <w:rsid w:val="00BD5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julia</cp:lastModifiedBy>
  <cp:revision>3</cp:revision>
  <dcterms:created xsi:type="dcterms:W3CDTF">2022-02-10T04:15:00Z</dcterms:created>
  <dcterms:modified xsi:type="dcterms:W3CDTF">2022-02-10T04:19:00Z</dcterms:modified>
</cp:coreProperties>
</file>